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23D41" w14:textId="4761BD06" w:rsidR="00BE1164" w:rsidRPr="009A2C82" w:rsidRDefault="00BE1164" w:rsidP="00F44D58">
      <w:pPr>
        <w:pStyle w:val="Heading1"/>
      </w:pPr>
      <w:r w:rsidRPr="009A2C82">
        <w:t xml:space="preserve">Youth Business Marketing Grant </w:t>
      </w:r>
      <w:r w:rsidR="00F44D58">
        <w:t>Application</w:t>
      </w:r>
    </w:p>
    <w:p w14:paraId="0344996B" w14:textId="77777777" w:rsidR="00BE1164" w:rsidRPr="009A2C82" w:rsidRDefault="00BE1164" w:rsidP="00BE1164">
      <w:pPr>
        <w:rPr>
          <w:sz w:val="24"/>
          <w:szCs w:val="24"/>
        </w:rPr>
      </w:pPr>
      <w:r w:rsidRPr="009A2C82">
        <w:rPr>
          <w:b/>
          <w:bCs/>
          <w:sz w:val="24"/>
          <w:szCs w:val="24"/>
        </w:rPr>
        <w:t xml:space="preserve">Purpose of the Youth Business Grant </w:t>
      </w:r>
    </w:p>
    <w:p w14:paraId="79BE5730" w14:textId="77777777" w:rsidR="00BE1164" w:rsidRPr="009A2C82" w:rsidRDefault="00BE1164" w:rsidP="00BE1164">
      <w:pPr>
        <w:rPr>
          <w:sz w:val="24"/>
          <w:szCs w:val="24"/>
        </w:rPr>
      </w:pPr>
      <w:r w:rsidRPr="009A2C82">
        <w:rPr>
          <w:sz w:val="24"/>
          <w:szCs w:val="24"/>
        </w:rPr>
        <w:t xml:space="preserve">The purpose of the grant is to strengthen the communities’ economic future by providing support to young entrepreneurs starting businesses in our region. Funding will provide one on one professional strategic marketing advice between the business owner and CFDC hired digital marketing professional. </w:t>
      </w:r>
    </w:p>
    <w:p w14:paraId="1623CAEC" w14:textId="77777777" w:rsidR="00BE1164" w:rsidRPr="009A2C82" w:rsidRDefault="00BE1164" w:rsidP="00BE1164">
      <w:pPr>
        <w:rPr>
          <w:sz w:val="24"/>
          <w:szCs w:val="24"/>
        </w:rPr>
      </w:pPr>
      <w:r w:rsidRPr="009A2C82">
        <w:rPr>
          <w:b/>
          <w:bCs/>
          <w:sz w:val="24"/>
          <w:szCs w:val="24"/>
        </w:rPr>
        <w:t xml:space="preserve">Funding Available: </w:t>
      </w:r>
    </w:p>
    <w:p w14:paraId="762C7B4D" w14:textId="77777777" w:rsidR="00BE1164" w:rsidRPr="009A2C82" w:rsidRDefault="00BE1164" w:rsidP="00BE1164">
      <w:pPr>
        <w:rPr>
          <w:sz w:val="24"/>
          <w:szCs w:val="24"/>
        </w:rPr>
      </w:pPr>
      <w:r w:rsidRPr="009A2C82">
        <w:rPr>
          <w:sz w:val="24"/>
          <w:szCs w:val="24"/>
        </w:rPr>
        <w:t xml:space="preserve">Each approved business will receive services of up to $500 in value where the CFDC will be </w:t>
      </w:r>
    </w:p>
    <w:p w14:paraId="23832253" w14:textId="77777777" w:rsidR="00BE1164" w:rsidRPr="009A2C82" w:rsidRDefault="00BE1164" w:rsidP="00BE1164">
      <w:pPr>
        <w:rPr>
          <w:sz w:val="24"/>
          <w:szCs w:val="24"/>
        </w:rPr>
      </w:pPr>
      <w:r w:rsidRPr="009A2C82">
        <w:rPr>
          <w:sz w:val="24"/>
          <w:szCs w:val="24"/>
        </w:rPr>
        <w:t xml:space="preserve">invoiced and will pay the digital marketing professional directly. </w:t>
      </w:r>
    </w:p>
    <w:p w14:paraId="78C88C9C" w14:textId="77777777" w:rsidR="00BE1164" w:rsidRPr="009A2C82" w:rsidRDefault="00BE1164" w:rsidP="00BE1164">
      <w:pPr>
        <w:rPr>
          <w:sz w:val="24"/>
          <w:szCs w:val="24"/>
        </w:rPr>
      </w:pPr>
      <w:r w:rsidRPr="009A2C82">
        <w:rPr>
          <w:b/>
          <w:bCs/>
          <w:sz w:val="24"/>
          <w:szCs w:val="24"/>
        </w:rPr>
        <w:t xml:space="preserve">Eligible Applicants </w:t>
      </w:r>
    </w:p>
    <w:p w14:paraId="40C7414C" w14:textId="77777777" w:rsidR="00BE1164" w:rsidRPr="009A2C82" w:rsidRDefault="00BE1164" w:rsidP="00BE1164">
      <w:pPr>
        <w:rPr>
          <w:sz w:val="24"/>
          <w:szCs w:val="24"/>
        </w:rPr>
      </w:pPr>
      <w:r w:rsidRPr="009A2C82">
        <w:rPr>
          <w:sz w:val="24"/>
          <w:szCs w:val="24"/>
        </w:rPr>
        <w:t>•Must be a youth entrepreneur between the ages of 18-39.</w:t>
      </w:r>
    </w:p>
    <w:p w14:paraId="3720C791" w14:textId="77777777" w:rsidR="00BE1164" w:rsidRPr="009A2C82" w:rsidRDefault="00BE1164" w:rsidP="00BE1164">
      <w:pPr>
        <w:rPr>
          <w:sz w:val="24"/>
          <w:szCs w:val="24"/>
        </w:rPr>
      </w:pPr>
      <w:r w:rsidRPr="009A2C82">
        <w:rPr>
          <w:sz w:val="24"/>
          <w:szCs w:val="24"/>
        </w:rPr>
        <w:t xml:space="preserve">•Must be a legal, duly registered small or medium sized business that </w:t>
      </w:r>
      <w:proofErr w:type="gramStart"/>
      <w:r w:rsidRPr="009A2C82">
        <w:rPr>
          <w:sz w:val="24"/>
          <w:szCs w:val="24"/>
        </w:rPr>
        <w:t>is located in</w:t>
      </w:r>
      <w:proofErr w:type="gramEnd"/>
      <w:r w:rsidRPr="009A2C82">
        <w:rPr>
          <w:sz w:val="24"/>
          <w:szCs w:val="24"/>
        </w:rPr>
        <w:t xml:space="preserve"> the</w:t>
      </w:r>
      <w:r w:rsidRPr="00F44D58">
        <w:rPr>
          <w:sz w:val="24"/>
          <w:szCs w:val="24"/>
        </w:rPr>
        <w:t xml:space="preserve"> </w:t>
      </w:r>
      <w:r w:rsidRPr="009A2C82">
        <w:rPr>
          <w:sz w:val="24"/>
          <w:szCs w:val="24"/>
        </w:rPr>
        <w:t xml:space="preserve">service area </w:t>
      </w:r>
      <w:r w:rsidRPr="00F44D58">
        <w:rPr>
          <w:sz w:val="24"/>
          <w:szCs w:val="24"/>
        </w:rPr>
        <w:t xml:space="preserve">     </w:t>
      </w:r>
      <w:r w:rsidRPr="009A2C82">
        <w:rPr>
          <w:sz w:val="24"/>
          <w:szCs w:val="24"/>
        </w:rPr>
        <w:t>of the CFDC of North &amp; Central Hastings and South Algonquin.</w:t>
      </w:r>
    </w:p>
    <w:p w14:paraId="7F94E009" w14:textId="77777777" w:rsidR="00BE1164" w:rsidRPr="009A2C82" w:rsidRDefault="00BE1164" w:rsidP="00BE1164">
      <w:pPr>
        <w:rPr>
          <w:sz w:val="24"/>
          <w:szCs w:val="24"/>
        </w:rPr>
      </w:pPr>
      <w:r w:rsidRPr="009A2C82">
        <w:rPr>
          <w:sz w:val="24"/>
          <w:szCs w:val="24"/>
        </w:rPr>
        <w:t>•Must be a start up business operating less than a year.</w:t>
      </w:r>
    </w:p>
    <w:p w14:paraId="0D63BBB9" w14:textId="77777777" w:rsidR="00BE1164" w:rsidRPr="009A2C82" w:rsidRDefault="00BE1164" w:rsidP="00BE1164">
      <w:pPr>
        <w:rPr>
          <w:sz w:val="24"/>
          <w:szCs w:val="24"/>
        </w:rPr>
      </w:pPr>
      <w:r w:rsidRPr="009A2C82">
        <w:rPr>
          <w:sz w:val="24"/>
          <w:szCs w:val="24"/>
        </w:rPr>
        <w:t>•Must be interested in developing and implementing a marketing strategy for their business.</w:t>
      </w:r>
    </w:p>
    <w:p w14:paraId="462564D3" w14:textId="77777777" w:rsidR="00BE1164" w:rsidRPr="009A2C82" w:rsidRDefault="00BE1164" w:rsidP="00BE1164">
      <w:pPr>
        <w:rPr>
          <w:sz w:val="24"/>
          <w:szCs w:val="24"/>
        </w:rPr>
      </w:pPr>
      <w:r w:rsidRPr="009A2C82">
        <w:rPr>
          <w:b/>
          <w:bCs/>
          <w:sz w:val="24"/>
          <w:szCs w:val="24"/>
        </w:rPr>
        <w:t xml:space="preserve">Project Outcomes: </w:t>
      </w:r>
    </w:p>
    <w:p w14:paraId="2399CA78" w14:textId="77777777" w:rsidR="00BE1164" w:rsidRPr="00F44D58" w:rsidRDefault="00BE1164" w:rsidP="00BE1164">
      <w:pPr>
        <w:rPr>
          <w:sz w:val="24"/>
          <w:szCs w:val="24"/>
        </w:rPr>
      </w:pPr>
      <w:r w:rsidRPr="009A2C82">
        <w:rPr>
          <w:sz w:val="24"/>
          <w:szCs w:val="24"/>
        </w:rPr>
        <w:t xml:space="preserve">Business will be provided with the guidance and support of an industry professional to increase sales and brand awareness. Clients will develop a customized marketing strategy and content creation plan. Clients will also learn about short-form videos, AI tools, branding, and website best practices. Note that the consultations will be tailored to each business's current stage and goals. </w:t>
      </w:r>
    </w:p>
    <w:p w14:paraId="5DF932F0" w14:textId="77777777" w:rsidR="00BE1164" w:rsidRPr="009A2C82" w:rsidRDefault="00BE1164" w:rsidP="00BE1164">
      <w:pPr>
        <w:rPr>
          <w:sz w:val="24"/>
          <w:szCs w:val="24"/>
        </w:rPr>
      </w:pPr>
      <w:r w:rsidRPr="009A2C82">
        <w:rPr>
          <w:b/>
          <w:bCs/>
          <w:sz w:val="24"/>
          <w:szCs w:val="24"/>
        </w:rPr>
        <w:t xml:space="preserve">Application Requirements </w:t>
      </w:r>
    </w:p>
    <w:p w14:paraId="3C23F6C2" w14:textId="77777777" w:rsidR="00BE1164" w:rsidRPr="009A2C82" w:rsidRDefault="00BE1164" w:rsidP="00BE1164">
      <w:pPr>
        <w:rPr>
          <w:sz w:val="24"/>
          <w:szCs w:val="24"/>
        </w:rPr>
      </w:pPr>
      <w:r w:rsidRPr="009A2C82">
        <w:rPr>
          <w:sz w:val="24"/>
          <w:szCs w:val="24"/>
        </w:rPr>
        <w:t>•Completed and signed application</w:t>
      </w:r>
    </w:p>
    <w:p w14:paraId="4ABE3496" w14:textId="77777777" w:rsidR="00BE1164" w:rsidRPr="00F44D58" w:rsidRDefault="00BE1164" w:rsidP="00BE1164">
      <w:pPr>
        <w:rPr>
          <w:sz w:val="24"/>
          <w:szCs w:val="24"/>
        </w:rPr>
      </w:pPr>
      <w:r w:rsidRPr="009A2C82">
        <w:rPr>
          <w:sz w:val="24"/>
          <w:szCs w:val="24"/>
        </w:rPr>
        <w:t>•Copy of business registration</w:t>
      </w:r>
    </w:p>
    <w:p w14:paraId="4194A7A4" w14:textId="158AA7E0" w:rsidR="00920B38" w:rsidRPr="00F44D58" w:rsidRDefault="00920B38" w:rsidP="00920B38">
      <w:pPr>
        <w:pStyle w:val="ListParagraph"/>
        <w:numPr>
          <w:ilvl w:val="0"/>
          <w:numId w:val="1"/>
        </w:numPr>
        <w:spacing w:after="0"/>
        <w:ind w:left="360"/>
        <w:rPr>
          <w:sz w:val="24"/>
          <w:szCs w:val="24"/>
        </w:rPr>
      </w:pPr>
      <w:r w:rsidRPr="00F44D58">
        <w:rPr>
          <w:sz w:val="24"/>
          <w:szCs w:val="24"/>
        </w:rPr>
        <w:t>Verification of age</w:t>
      </w:r>
    </w:p>
    <w:p w14:paraId="63B699B9" w14:textId="77777777" w:rsidR="00920B38" w:rsidRPr="009A2C82" w:rsidRDefault="00920B38" w:rsidP="00BE1164">
      <w:pPr>
        <w:rPr>
          <w:sz w:val="24"/>
          <w:szCs w:val="24"/>
        </w:rPr>
      </w:pPr>
    </w:p>
    <w:p w14:paraId="7786224D" w14:textId="77777777" w:rsidR="00D863AB" w:rsidRPr="00F44D58" w:rsidRDefault="00D863AB">
      <w:pPr>
        <w:rPr>
          <w:sz w:val="24"/>
          <w:szCs w:val="24"/>
        </w:rPr>
      </w:pPr>
    </w:p>
    <w:p w14:paraId="52A9BD91" w14:textId="77777777" w:rsidR="00BE1164" w:rsidRPr="00F44D58" w:rsidRDefault="00BE1164">
      <w:pPr>
        <w:rPr>
          <w:sz w:val="24"/>
          <w:szCs w:val="24"/>
        </w:rPr>
      </w:pPr>
    </w:p>
    <w:tbl>
      <w:tblPr>
        <w:tblStyle w:val="TableGrid"/>
        <w:tblW w:w="0" w:type="auto"/>
        <w:tblLook w:val="04A0" w:firstRow="1" w:lastRow="0" w:firstColumn="1" w:lastColumn="0" w:noHBand="0" w:noVBand="1"/>
      </w:tblPr>
      <w:tblGrid>
        <w:gridCol w:w="4675"/>
        <w:gridCol w:w="4675"/>
      </w:tblGrid>
      <w:tr w:rsidR="00BE1164" w:rsidRPr="00F44D58" w14:paraId="30875CDE" w14:textId="77777777" w:rsidTr="00BE1164">
        <w:tc>
          <w:tcPr>
            <w:tcW w:w="4675" w:type="dxa"/>
          </w:tcPr>
          <w:p w14:paraId="35B3D5BF" w14:textId="77777777" w:rsidR="00BE1164" w:rsidRPr="00F44D58" w:rsidRDefault="00BE1164">
            <w:pPr>
              <w:rPr>
                <w:sz w:val="24"/>
                <w:szCs w:val="24"/>
              </w:rPr>
            </w:pPr>
          </w:p>
          <w:p w14:paraId="47043132" w14:textId="3A42F4BD" w:rsidR="00BE1164" w:rsidRPr="00F44D58" w:rsidRDefault="00BE1164">
            <w:pPr>
              <w:rPr>
                <w:sz w:val="24"/>
                <w:szCs w:val="24"/>
              </w:rPr>
            </w:pPr>
            <w:r w:rsidRPr="00F44D58">
              <w:rPr>
                <w:sz w:val="24"/>
                <w:szCs w:val="24"/>
              </w:rPr>
              <w:t>Business / Company Name</w:t>
            </w:r>
          </w:p>
          <w:p w14:paraId="0BFFE83F" w14:textId="671AC721" w:rsidR="00BE1164" w:rsidRPr="00F44D58" w:rsidRDefault="00BE1164">
            <w:pPr>
              <w:rPr>
                <w:sz w:val="24"/>
                <w:szCs w:val="24"/>
              </w:rPr>
            </w:pPr>
          </w:p>
        </w:tc>
        <w:tc>
          <w:tcPr>
            <w:tcW w:w="4675" w:type="dxa"/>
          </w:tcPr>
          <w:p w14:paraId="737D7F3E" w14:textId="77777777" w:rsidR="00BE1164" w:rsidRPr="00F44D58" w:rsidRDefault="00BE1164">
            <w:pPr>
              <w:rPr>
                <w:sz w:val="24"/>
                <w:szCs w:val="24"/>
              </w:rPr>
            </w:pPr>
          </w:p>
        </w:tc>
      </w:tr>
      <w:tr w:rsidR="00BE1164" w:rsidRPr="00F44D58" w14:paraId="35540665" w14:textId="77777777" w:rsidTr="00BE1164">
        <w:tc>
          <w:tcPr>
            <w:tcW w:w="4675" w:type="dxa"/>
          </w:tcPr>
          <w:p w14:paraId="0B61EAB9" w14:textId="77777777" w:rsidR="00BE1164" w:rsidRPr="00F44D58" w:rsidRDefault="00BE1164">
            <w:pPr>
              <w:rPr>
                <w:sz w:val="24"/>
                <w:szCs w:val="24"/>
              </w:rPr>
            </w:pPr>
          </w:p>
          <w:p w14:paraId="12C44B31" w14:textId="0F856434" w:rsidR="00BE1164" w:rsidRPr="00F44D58" w:rsidRDefault="00BE1164">
            <w:pPr>
              <w:rPr>
                <w:sz w:val="24"/>
                <w:szCs w:val="24"/>
              </w:rPr>
            </w:pPr>
            <w:r w:rsidRPr="00F44D58">
              <w:rPr>
                <w:sz w:val="24"/>
                <w:szCs w:val="24"/>
              </w:rPr>
              <w:t>Address</w:t>
            </w:r>
          </w:p>
          <w:p w14:paraId="5402877D" w14:textId="0FB68C35" w:rsidR="00BE1164" w:rsidRPr="00F44D58" w:rsidRDefault="00BE1164">
            <w:pPr>
              <w:rPr>
                <w:sz w:val="24"/>
                <w:szCs w:val="24"/>
              </w:rPr>
            </w:pPr>
          </w:p>
        </w:tc>
        <w:tc>
          <w:tcPr>
            <w:tcW w:w="4675" w:type="dxa"/>
          </w:tcPr>
          <w:p w14:paraId="0014B442" w14:textId="77777777" w:rsidR="00BE1164" w:rsidRPr="00F44D58" w:rsidRDefault="00BE1164">
            <w:pPr>
              <w:rPr>
                <w:sz w:val="24"/>
                <w:szCs w:val="24"/>
              </w:rPr>
            </w:pPr>
          </w:p>
        </w:tc>
      </w:tr>
      <w:tr w:rsidR="00BE1164" w:rsidRPr="00F44D58" w14:paraId="1170AB03" w14:textId="77777777" w:rsidTr="00BE1164">
        <w:tc>
          <w:tcPr>
            <w:tcW w:w="4675" w:type="dxa"/>
          </w:tcPr>
          <w:p w14:paraId="47788D25" w14:textId="77777777" w:rsidR="00BE1164" w:rsidRPr="00F44D58" w:rsidRDefault="00BE1164">
            <w:pPr>
              <w:rPr>
                <w:sz w:val="24"/>
                <w:szCs w:val="24"/>
              </w:rPr>
            </w:pPr>
          </w:p>
          <w:p w14:paraId="7BC64A5C" w14:textId="0F77BDAE" w:rsidR="00BE1164" w:rsidRPr="00F44D58" w:rsidRDefault="00BE1164">
            <w:pPr>
              <w:rPr>
                <w:sz w:val="24"/>
                <w:szCs w:val="24"/>
              </w:rPr>
            </w:pPr>
            <w:r w:rsidRPr="00F44D58">
              <w:rPr>
                <w:sz w:val="24"/>
                <w:szCs w:val="24"/>
              </w:rPr>
              <w:t>Business Owner(s) Name</w:t>
            </w:r>
          </w:p>
          <w:p w14:paraId="73860FEE" w14:textId="40116B8F" w:rsidR="00BE1164" w:rsidRPr="00F44D58" w:rsidRDefault="00BE1164">
            <w:pPr>
              <w:rPr>
                <w:sz w:val="24"/>
                <w:szCs w:val="24"/>
              </w:rPr>
            </w:pPr>
          </w:p>
        </w:tc>
        <w:tc>
          <w:tcPr>
            <w:tcW w:w="4675" w:type="dxa"/>
          </w:tcPr>
          <w:p w14:paraId="791E109F" w14:textId="77777777" w:rsidR="00BE1164" w:rsidRPr="00F44D58" w:rsidRDefault="00BE1164">
            <w:pPr>
              <w:rPr>
                <w:sz w:val="24"/>
                <w:szCs w:val="24"/>
              </w:rPr>
            </w:pPr>
          </w:p>
        </w:tc>
      </w:tr>
      <w:tr w:rsidR="00BE1164" w:rsidRPr="00F44D58" w14:paraId="0A5A4461" w14:textId="77777777" w:rsidTr="00BE1164">
        <w:tc>
          <w:tcPr>
            <w:tcW w:w="4675" w:type="dxa"/>
          </w:tcPr>
          <w:p w14:paraId="473C0F79" w14:textId="77777777" w:rsidR="00BE1164" w:rsidRPr="00F44D58" w:rsidRDefault="00BE1164">
            <w:pPr>
              <w:rPr>
                <w:sz w:val="24"/>
                <w:szCs w:val="24"/>
              </w:rPr>
            </w:pPr>
          </w:p>
          <w:p w14:paraId="050058C0" w14:textId="6F020BFB" w:rsidR="00BE1164" w:rsidRPr="00F44D58" w:rsidRDefault="00BE1164">
            <w:pPr>
              <w:rPr>
                <w:sz w:val="24"/>
                <w:szCs w:val="24"/>
              </w:rPr>
            </w:pPr>
            <w:r w:rsidRPr="00F44D58">
              <w:rPr>
                <w:sz w:val="24"/>
                <w:szCs w:val="24"/>
              </w:rPr>
              <w:t>Phone Number</w:t>
            </w:r>
          </w:p>
          <w:p w14:paraId="2A5D4052" w14:textId="23D30D06" w:rsidR="00BE1164" w:rsidRPr="00F44D58" w:rsidRDefault="00BE1164">
            <w:pPr>
              <w:rPr>
                <w:sz w:val="24"/>
                <w:szCs w:val="24"/>
              </w:rPr>
            </w:pPr>
          </w:p>
        </w:tc>
        <w:tc>
          <w:tcPr>
            <w:tcW w:w="4675" w:type="dxa"/>
          </w:tcPr>
          <w:p w14:paraId="56796666" w14:textId="77777777" w:rsidR="00BE1164" w:rsidRPr="00F44D58" w:rsidRDefault="00BE1164">
            <w:pPr>
              <w:rPr>
                <w:sz w:val="24"/>
                <w:szCs w:val="24"/>
              </w:rPr>
            </w:pPr>
          </w:p>
        </w:tc>
      </w:tr>
      <w:tr w:rsidR="00BE1164" w:rsidRPr="00F44D58" w14:paraId="62638CCA" w14:textId="77777777" w:rsidTr="00BE1164">
        <w:tc>
          <w:tcPr>
            <w:tcW w:w="4675" w:type="dxa"/>
          </w:tcPr>
          <w:p w14:paraId="5D13AFE7" w14:textId="77777777" w:rsidR="00BE1164" w:rsidRPr="00F44D58" w:rsidRDefault="00BE1164">
            <w:pPr>
              <w:rPr>
                <w:sz w:val="24"/>
                <w:szCs w:val="24"/>
              </w:rPr>
            </w:pPr>
          </w:p>
          <w:p w14:paraId="381ABF39" w14:textId="0FD80D94" w:rsidR="00BE1164" w:rsidRPr="00F44D58" w:rsidRDefault="00BE1164">
            <w:pPr>
              <w:rPr>
                <w:sz w:val="24"/>
                <w:szCs w:val="24"/>
              </w:rPr>
            </w:pPr>
            <w:r w:rsidRPr="00F44D58">
              <w:rPr>
                <w:sz w:val="24"/>
                <w:szCs w:val="24"/>
              </w:rPr>
              <w:t>Email</w:t>
            </w:r>
          </w:p>
          <w:p w14:paraId="43FDF13D" w14:textId="72A75D71" w:rsidR="00BE1164" w:rsidRPr="00F44D58" w:rsidRDefault="00BE1164">
            <w:pPr>
              <w:rPr>
                <w:sz w:val="24"/>
                <w:szCs w:val="24"/>
              </w:rPr>
            </w:pPr>
          </w:p>
        </w:tc>
        <w:tc>
          <w:tcPr>
            <w:tcW w:w="4675" w:type="dxa"/>
          </w:tcPr>
          <w:p w14:paraId="001C8D40" w14:textId="77777777" w:rsidR="00BE1164" w:rsidRPr="00F44D58" w:rsidRDefault="00BE1164">
            <w:pPr>
              <w:rPr>
                <w:sz w:val="24"/>
                <w:szCs w:val="24"/>
              </w:rPr>
            </w:pPr>
          </w:p>
        </w:tc>
      </w:tr>
      <w:tr w:rsidR="00BE1164" w:rsidRPr="00F44D58" w14:paraId="5C8FEDF0" w14:textId="77777777" w:rsidTr="00BE1164">
        <w:tc>
          <w:tcPr>
            <w:tcW w:w="4675" w:type="dxa"/>
          </w:tcPr>
          <w:p w14:paraId="47C240F3" w14:textId="77777777" w:rsidR="00BE1164" w:rsidRPr="00F44D58" w:rsidRDefault="00BE1164">
            <w:pPr>
              <w:rPr>
                <w:sz w:val="24"/>
                <w:szCs w:val="24"/>
              </w:rPr>
            </w:pPr>
          </w:p>
          <w:p w14:paraId="4A552148" w14:textId="5606ECF1" w:rsidR="00BE1164" w:rsidRPr="00F44D58" w:rsidRDefault="00BE1164">
            <w:pPr>
              <w:rPr>
                <w:sz w:val="24"/>
                <w:szCs w:val="24"/>
              </w:rPr>
            </w:pPr>
            <w:r w:rsidRPr="00F44D58">
              <w:rPr>
                <w:sz w:val="24"/>
                <w:szCs w:val="24"/>
              </w:rPr>
              <w:t>Date Business Started</w:t>
            </w:r>
          </w:p>
          <w:p w14:paraId="201D1899" w14:textId="19B8B615" w:rsidR="00BE1164" w:rsidRPr="00F44D58" w:rsidRDefault="00BE1164">
            <w:pPr>
              <w:rPr>
                <w:sz w:val="24"/>
                <w:szCs w:val="24"/>
              </w:rPr>
            </w:pPr>
          </w:p>
        </w:tc>
        <w:tc>
          <w:tcPr>
            <w:tcW w:w="4675" w:type="dxa"/>
          </w:tcPr>
          <w:p w14:paraId="17456712" w14:textId="77777777" w:rsidR="00BE1164" w:rsidRPr="00F44D58" w:rsidRDefault="00BE1164">
            <w:pPr>
              <w:rPr>
                <w:sz w:val="24"/>
                <w:szCs w:val="24"/>
              </w:rPr>
            </w:pPr>
          </w:p>
        </w:tc>
      </w:tr>
    </w:tbl>
    <w:p w14:paraId="3E17D642" w14:textId="77777777" w:rsidR="00BE1164" w:rsidRPr="00F44D58" w:rsidRDefault="00BE1164">
      <w:pPr>
        <w:rPr>
          <w:sz w:val="24"/>
          <w:szCs w:val="24"/>
        </w:rPr>
      </w:pPr>
    </w:p>
    <w:p w14:paraId="06EAECD1" w14:textId="77777777" w:rsidR="00BE1164" w:rsidRPr="00F44D58" w:rsidRDefault="00BE1164" w:rsidP="00BE1164">
      <w:pPr>
        <w:rPr>
          <w:b/>
          <w:bCs/>
          <w:sz w:val="24"/>
          <w:szCs w:val="24"/>
        </w:rPr>
      </w:pPr>
      <w:r w:rsidRPr="00BE1164">
        <w:rPr>
          <w:b/>
          <w:bCs/>
          <w:sz w:val="24"/>
          <w:szCs w:val="24"/>
        </w:rPr>
        <w:t xml:space="preserve">Brief Description of the Business: </w:t>
      </w:r>
    </w:p>
    <w:p w14:paraId="3380990F" w14:textId="77777777" w:rsidR="00BE1164" w:rsidRPr="00F44D58" w:rsidRDefault="00BE1164" w:rsidP="00BE1164">
      <w:pPr>
        <w:rPr>
          <w:b/>
          <w:bCs/>
          <w:sz w:val="24"/>
          <w:szCs w:val="24"/>
        </w:rPr>
      </w:pPr>
    </w:p>
    <w:p w14:paraId="34B5C460" w14:textId="77777777" w:rsidR="00BE1164" w:rsidRPr="00F44D58" w:rsidRDefault="00BE1164" w:rsidP="00BE1164">
      <w:pPr>
        <w:rPr>
          <w:b/>
          <w:bCs/>
          <w:sz w:val="24"/>
          <w:szCs w:val="24"/>
        </w:rPr>
      </w:pPr>
    </w:p>
    <w:p w14:paraId="4E5A59EC" w14:textId="77777777" w:rsidR="00BE1164" w:rsidRPr="00F44D58" w:rsidRDefault="00BE1164" w:rsidP="00BE1164">
      <w:pPr>
        <w:rPr>
          <w:b/>
          <w:bCs/>
          <w:sz w:val="24"/>
          <w:szCs w:val="24"/>
        </w:rPr>
      </w:pPr>
    </w:p>
    <w:p w14:paraId="21D2BD9F" w14:textId="77777777" w:rsidR="00BE1164" w:rsidRPr="00BE1164" w:rsidRDefault="00BE1164" w:rsidP="00BE1164">
      <w:pPr>
        <w:rPr>
          <w:sz w:val="24"/>
          <w:szCs w:val="24"/>
        </w:rPr>
      </w:pPr>
    </w:p>
    <w:p w14:paraId="0E85FBE3" w14:textId="7D8BCA64" w:rsidR="00BE1164" w:rsidRPr="00F44D58" w:rsidRDefault="00BE1164" w:rsidP="00BE1164">
      <w:pPr>
        <w:rPr>
          <w:b/>
          <w:bCs/>
          <w:sz w:val="24"/>
          <w:szCs w:val="24"/>
        </w:rPr>
      </w:pPr>
      <w:r w:rsidRPr="00F44D58">
        <w:rPr>
          <w:b/>
          <w:bCs/>
          <w:sz w:val="24"/>
          <w:szCs w:val="24"/>
        </w:rPr>
        <w:t>Description of current marketing efforts (if any) and future marketing goals:</w:t>
      </w:r>
    </w:p>
    <w:p w14:paraId="0B7299AE" w14:textId="77777777" w:rsidR="00BE1164" w:rsidRPr="00F44D58" w:rsidRDefault="00BE1164" w:rsidP="00BE1164">
      <w:pPr>
        <w:rPr>
          <w:b/>
          <w:bCs/>
          <w:sz w:val="24"/>
          <w:szCs w:val="24"/>
        </w:rPr>
      </w:pPr>
    </w:p>
    <w:p w14:paraId="77EF47D9" w14:textId="77777777" w:rsidR="00BE1164" w:rsidRPr="00F44D58" w:rsidRDefault="00BE1164" w:rsidP="00BE1164">
      <w:pPr>
        <w:rPr>
          <w:b/>
          <w:bCs/>
          <w:sz w:val="24"/>
          <w:szCs w:val="24"/>
        </w:rPr>
      </w:pPr>
    </w:p>
    <w:p w14:paraId="07A4FAC3" w14:textId="77777777" w:rsidR="00BE1164" w:rsidRPr="00F44D58" w:rsidRDefault="00BE1164" w:rsidP="00BE1164">
      <w:pPr>
        <w:rPr>
          <w:b/>
          <w:bCs/>
          <w:sz w:val="24"/>
          <w:szCs w:val="24"/>
        </w:rPr>
      </w:pPr>
    </w:p>
    <w:p w14:paraId="0533DE13" w14:textId="77777777" w:rsidR="00BE1164" w:rsidRPr="00F44D58" w:rsidRDefault="00BE1164" w:rsidP="00BE1164">
      <w:pPr>
        <w:rPr>
          <w:b/>
          <w:bCs/>
          <w:sz w:val="24"/>
          <w:szCs w:val="24"/>
        </w:rPr>
      </w:pPr>
    </w:p>
    <w:p w14:paraId="43CC0685" w14:textId="77777777" w:rsidR="00BE1164" w:rsidRPr="00F44D58" w:rsidRDefault="00BE1164" w:rsidP="00BE1164">
      <w:pPr>
        <w:rPr>
          <w:b/>
          <w:bCs/>
          <w:sz w:val="24"/>
          <w:szCs w:val="24"/>
        </w:rPr>
      </w:pPr>
    </w:p>
    <w:p w14:paraId="27D19F26" w14:textId="77777777" w:rsidR="00BE1164" w:rsidRPr="00F44D58" w:rsidRDefault="00BE1164" w:rsidP="00BE1164">
      <w:pPr>
        <w:rPr>
          <w:b/>
          <w:bCs/>
          <w:sz w:val="24"/>
          <w:szCs w:val="24"/>
        </w:rPr>
      </w:pPr>
    </w:p>
    <w:p w14:paraId="53163FD1" w14:textId="77777777" w:rsidR="00BE1164" w:rsidRPr="00F44D58" w:rsidRDefault="00BE1164" w:rsidP="00BE1164">
      <w:pPr>
        <w:rPr>
          <w:b/>
          <w:bCs/>
        </w:rPr>
      </w:pPr>
    </w:p>
    <w:p w14:paraId="6B3603D1" w14:textId="77777777" w:rsidR="00BE1164" w:rsidRPr="00BE1164" w:rsidRDefault="00BE1164" w:rsidP="00BE1164">
      <w:r w:rsidRPr="00BE1164">
        <w:rPr>
          <w:b/>
          <w:bCs/>
        </w:rPr>
        <w:t xml:space="preserve">Authorization and Certification </w:t>
      </w:r>
    </w:p>
    <w:p w14:paraId="123D4CCF" w14:textId="77777777" w:rsidR="00BE1164" w:rsidRPr="00BE1164" w:rsidRDefault="00BE1164" w:rsidP="00BE1164">
      <w:r w:rsidRPr="00BE1164">
        <w:t xml:space="preserve">I certify that Community Futures Development Corporation of North &amp; Central Hastings and South Algonquin hereinafter referred to as the CFDC that: </w:t>
      </w:r>
    </w:p>
    <w:p w14:paraId="54B8599F" w14:textId="77777777" w:rsidR="00BE1164" w:rsidRPr="00BE1164" w:rsidRDefault="00BE1164" w:rsidP="00BE1164">
      <w:r w:rsidRPr="00BE1164">
        <w:t xml:space="preserve">(a) The Applicant has been notified and consents to the funder collecting, using retaining and disclosing information contained in this application for the limited purpose of determining eligibility for funding as required by law and by the CFDC. I understand that the CFDC will handle personal information in strict confidence in accordance with PIPEDA. This information may be shared with </w:t>
      </w:r>
      <w:proofErr w:type="spellStart"/>
      <w:r w:rsidRPr="00BE1164">
        <w:t>FedDev</w:t>
      </w:r>
      <w:proofErr w:type="spellEnd"/>
      <w:r w:rsidRPr="00BE1164">
        <w:t xml:space="preserve"> Ontario for the purposes of assessing project eligibility. </w:t>
      </w:r>
    </w:p>
    <w:p w14:paraId="3F52F9FC" w14:textId="77777777" w:rsidR="00BE1164" w:rsidRPr="00BE1164" w:rsidRDefault="00BE1164" w:rsidP="00BE1164">
      <w:r w:rsidRPr="00BE1164">
        <w:t xml:space="preserve">(b) The information contained in this application is true and complete in all respects. If the CFDC discovers that the application contains a material misrepresentation, this application will be deemed to be withdrawn immediately by the Applicant. </w:t>
      </w:r>
    </w:p>
    <w:p w14:paraId="6D4D0E7D" w14:textId="77777777" w:rsidR="00BE1164" w:rsidRPr="00BE1164" w:rsidRDefault="00BE1164" w:rsidP="00BE1164">
      <w:r w:rsidRPr="00BE1164">
        <w:t xml:space="preserve">(c) The Applicant agrees to provide any additional information that the CFDC may reasonably require for purposes of assessing this application. </w:t>
      </w:r>
    </w:p>
    <w:p w14:paraId="4031B85D" w14:textId="77777777" w:rsidR="00BE1164" w:rsidRPr="00BE1164" w:rsidRDefault="00BE1164" w:rsidP="00BE1164">
      <w:r w:rsidRPr="00BE1164">
        <w:t xml:space="preserve">(d) As part of its project assessment process, the CFDC requires that all projects conform with the Government of Canada’s Impact Assessment Act. </w:t>
      </w:r>
    </w:p>
    <w:p w14:paraId="4E7A9170" w14:textId="77777777" w:rsidR="00BE1164" w:rsidRPr="00BE1164" w:rsidRDefault="00BE1164" w:rsidP="00BE1164">
      <w:r w:rsidRPr="00BE1164">
        <w:t xml:space="preserve">(e) The Applicant acknowledges that they are not aware of any violation with respects to conflict of interest with this application. The applicant further confirms that they have not engaged the services of a lobbyist for the advancement of this application. </w:t>
      </w:r>
    </w:p>
    <w:p w14:paraId="4F2A64BB" w14:textId="77777777" w:rsidR="00BE1164" w:rsidRPr="00BE1164" w:rsidRDefault="00BE1164" w:rsidP="00BE1164">
      <w:r w:rsidRPr="00BE1164">
        <w:t xml:space="preserve">(f) The Applicant warrants that they are in good standing with Revenue Canada, Municipalities, other government ministries / agencies and CFDC. </w:t>
      </w:r>
    </w:p>
    <w:p w14:paraId="28673B1E" w14:textId="1863A0B2" w:rsidR="00BE1164" w:rsidRPr="00BE1164" w:rsidRDefault="00BE1164" w:rsidP="00BE1164">
      <w:r w:rsidRPr="00BE1164">
        <w:t xml:space="preserve">(g) The Applicant </w:t>
      </w:r>
      <w:r w:rsidR="00920B38" w:rsidRPr="00F44D58">
        <w:t xml:space="preserve">confirms that </w:t>
      </w:r>
      <w:r w:rsidRPr="00BE1164">
        <w:t xml:space="preserve">acknowledges that any approved project will be the subject of public announcements. </w:t>
      </w:r>
    </w:p>
    <w:p w14:paraId="75C3EA9E" w14:textId="16EB5136" w:rsidR="00BE1164" w:rsidRPr="00BE1164" w:rsidRDefault="00BE1164" w:rsidP="00BE1164">
      <w:r w:rsidRPr="00BE1164">
        <w:t>I(we) have read and understand this application and guidelines and will submit the required information with this proposal</w:t>
      </w:r>
      <w:r w:rsidR="00F44D58" w:rsidRPr="00F44D58">
        <w:t xml:space="preserve"> and confirm that the applicant is between the age of 18-39</w:t>
      </w:r>
    </w:p>
    <w:p w14:paraId="395FD0D7" w14:textId="77777777" w:rsidR="00920B38" w:rsidRPr="00F44D58" w:rsidRDefault="00BE1164" w:rsidP="00BE1164">
      <w:r w:rsidRPr="00BE1164">
        <w:t xml:space="preserve">I(we) understand incomplete applications will be deemed ineligible. </w:t>
      </w:r>
    </w:p>
    <w:p w14:paraId="352D04EB" w14:textId="77777777" w:rsidR="00F44D58" w:rsidRPr="00F44D58" w:rsidRDefault="00BE1164" w:rsidP="00BE1164">
      <w:r w:rsidRPr="00BE1164">
        <w:t xml:space="preserve">The undersigned certifies that all the information provided to CFDC in support of this application, is true and complete and undertakes to provide any further information that may be required for CFDC to render a decision in a timely manner. </w:t>
      </w:r>
    </w:p>
    <w:p w14:paraId="7668A348" w14:textId="77777777" w:rsidR="00BE1164" w:rsidRPr="00F44D58" w:rsidRDefault="00BE1164" w:rsidP="00BE1164"/>
    <w:p w14:paraId="51340CFE" w14:textId="77777777" w:rsidR="00BE1164" w:rsidRPr="00BE1164" w:rsidRDefault="00BE1164" w:rsidP="00BE1164"/>
    <w:p w14:paraId="602F56F2" w14:textId="5E5F6909" w:rsidR="00BE1164" w:rsidRPr="00F44D58" w:rsidRDefault="00BE1164" w:rsidP="00BE1164">
      <w:r w:rsidRPr="00F44D58">
        <w:t>____________________________________</w:t>
      </w:r>
      <w:r w:rsidR="00920B38" w:rsidRPr="00F44D58">
        <w:t xml:space="preserve">______________               </w:t>
      </w:r>
      <w:r w:rsidRPr="00F44D58">
        <w:t>______________________________</w:t>
      </w:r>
    </w:p>
    <w:p w14:paraId="5B4A1193" w14:textId="4510E846" w:rsidR="00920B38" w:rsidRPr="00F44D58" w:rsidRDefault="00920B38" w:rsidP="00BE1164">
      <w:r w:rsidRPr="00F44D58">
        <w:t>Owner Signature:</w:t>
      </w:r>
      <w:r w:rsidRPr="00F44D58">
        <w:tab/>
      </w:r>
      <w:r w:rsidRPr="00F44D58">
        <w:tab/>
      </w:r>
      <w:r w:rsidRPr="00F44D58">
        <w:tab/>
      </w:r>
      <w:r w:rsidRPr="00F44D58">
        <w:tab/>
      </w:r>
      <w:r w:rsidRPr="00F44D58">
        <w:tab/>
      </w:r>
      <w:r w:rsidRPr="00F44D58">
        <w:tab/>
        <w:t>Date:</w:t>
      </w:r>
    </w:p>
    <w:sectPr w:rsidR="00920B38" w:rsidRPr="00F44D5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8C4F" w14:textId="77777777" w:rsidR="00F44D58" w:rsidRDefault="00F44D58" w:rsidP="00F44D58">
      <w:pPr>
        <w:spacing w:after="0" w:line="240" w:lineRule="auto"/>
      </w:pPr>
      <w:r>
        <w:separator/>
      </w:r>
    </w:p>
  </w:endnote>
  <w:endnote w:type="continuationSeparator" w:id="0">
    <w:p w14:paraId="0A62CE2E" w14:textId="77777777" w:rsidR="00F44D58" w:rsidRDefault="00F44D58" w:rsidP="00F4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5B72" w14:textId="77777777" w:rsidR="00F44D58" w:rsidRDefault="00F44D58" w:rsidP="00F44D58">
      <w:pPr>
        <w:spacing w:after="0" w:line="240" w:lineRule="auto"/>
      </w:pPr>
      <w:r>
        <w:separator/>
      </w:r>
    </w:p>
  </w:footnote>
  <w:footnote w:type="continuationSeparator" w:id="0">
    <w:p w14:paraId="363AB40D" w14:textId="77777777" w:rsidR="00F44D58" w:rsidRDefault="00F44D58" w:rsidP="00F4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3AE3" w14:textId="666C14E0" w:rsidR="00F44D58" w:rsidRDefault="00F44D58">
    <w:pPr>
      <w:pStyle w:val="Header"/>
    </w:pPr>
    <w:r>
      <w:rPr>
        <w:noProof/>
        <w14:ligatures w14:val="standardContextual"/>
      </w:rPr>
      <w:drawing>
        <wp:inline distT="0" distB="0" distL="0" distR="0" wp14:anchorId="5B69C039" wp14:editId="5EE716BA">
          <wp:extent cx="5943600" cy="949325"/>
          <wp:effectExtent l="0" t="0" r="0" b="3175"/>
          <wp:docPr id="610356961" name="Picture 1" descr="A black background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56961" name="Picture 1" descr="A black background with a 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949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B60"/>
    <w:multiLevelType w:val="hybridMultilevel"/>
    <w:tmpl w:val="92BA6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C34FD1"/>
    <w:multiLevelType w:val="hybridMultilevel"/>
    <w:tmpl w:val="A4E689C6"/>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E483D"/>
    <w:multiLevelType w:val="multilevel"/>
    <w:tmpl w:val="9F84FCBA"/>
    <w:name w:val="SCGen"/>
    <w:lvl w:ilvl="0">
      <w:start w:val="1"/>
      <w:numFmt w:val="decimal"/>
      <w:lvlRestart w:val="0"/>
      <w:pStyle w:val="SCGenL1"/>
      <w:lvlText w:val="%1."/>
      <w:lvlJc w:val="left"/>
      <w:pPr>
        <w:tabs>
          <w:tab w:val="num" w:pos="720"/>
        </w:tabs>
        <w:ind w:left="720" w:hanging="720"/>
      </w:pPr>
      <w:rPr>
        <w:b w:val="0"/>
      </w:rPr>
    </w:lvl>
    <w:lvl w:ilvl="1">
      <w:start w:val="1"/>
      <w:numFmt w:val="lowerLetter"/>
      <w:pStyle w:val="SCGenL2"/>
      <w:lvlText w:val="(%2)"/>
      <w:lvlJc w:val="left"/>
      <w:pPr>
        <w:tabs>
          <w:tab w:val="num" w:pos="1440"/>
        </w:tabs>
        <w:ind w:left="1440" w:hanging="720"/>
      </w:pPr>
    </w:lvl>
    <w:lvl w:ilvl="2">
      <w:start w:val="1"/>
      <w:numFmt w:val="lowerRoman"/>
      <w:pStyle w:val="SCGenL3"/>
      <w:lvlText w:val="(%3)"/>
      <w:lvlJc w:val="right"/>
      <w:pPr>
        <w:tabs>
          <w:tab w:val="num" w:pos="2160"/>
        </w:tabs>
        <w:ind w:left="2160" w:hanging="432"/>
      </w:pPr>
    </w:lvl>
    <w:lvl w:ilvl="3">
      <w:start w:val="1"/>
      <w:numFmt w:val="upperLetter"/>
      <w:pStyle w:val="SCGenL4"/>
      <w:lvlText w:val="(%4)"/>
      <w:lvlJc w:val="left"/>
      <w:pPr>
        <w:tabs>
          <w:tab w:val="num" w:pos="2880"/>
        </w:tabs>
        <w:ind w:left="2880" w:hanging="720"/>
      </w:pPr>
    </w:lvl>
    <w:lvl w:ilvl="4">
      <w:start w:val="1"/>
      <w:numFmt w:val="upperRoman"/>
      <w:pStyle w:val="SCGenL5"/>
      <w:lvlText w:val="(%5)"/>
      <w:lvlJc w:val="right"/>
      <w:pPr>
        <w:tabs>
          <w:tab w:val="num" w:pos="3600"/>
        </w:tabs>
        <w:ind w:left="3600" w:hanging="432"/>
      </w:pPr>
    </w:lvl>
    <w:lvl w:ilvl="5">
      <w:start w:val="1"/>
      <w:numFmt w:val="decimal"/>
      <w:pStyle w:val="SCGenL6"/>
      <w:lvlText w:val="(%6)"/>
      <w:lvlJc w:val="left"/>
      <w:pPr>
        <w:tabs>
          <w:tab w:val="num" w:pos="4320"/>
        </w:tabs>
        <w:ind w:left="4320" w:hanging="720"/>
      </w:pPr>
    </w:lvl>
    <w:lvl w:ilvl="6">
      <w:start w:val="1"/>
      <w:numFmt w:val="lowerLetter"/>
      <w:pStyle w:val="SCGenL7"/>
      <w:lvlText w:val="%7)"/>
      <w:lvlJc w:val="left"/>
      <w:pPr>
        <w:tabs>
          <w:tab w:val="num" w:pos="5040"/>
        </w:tabs>
        <w:ind w:left="5040" w:hanging="720"/>
      </w:pPr>
    </w:lvl>
    <w:lvl w:ilvl="7">
      <w:start w:val="1"/>
      <w:numFmt w:val="lowerRoman"/>
      <w:pStyle w:val="SCGenL8"/>
      <w:lvlText w:val="%8)"/>
      <w:lvlJc w:val="right"/>
      <w:pPr>
        <w:tabs>
          <w:tab w:val="num" w:pos="5760"/>
        </w:tabs>
        <w:ind w:left="5760" w:hanging="432"/>
      </w:pPr>
    </w:lvl>
    <w:lvl w:ilvl="8">
      <w:start w:val="1"/>
      <w:numFmt w:val="decimal"/>
      <w:pStyle w:val="SCGenL9"/>
      <w:lvlText w:val="%9)"/>
      <w:lvlJc w:val="left"/>
      <w:pPr>
        <w:tabs>
          <w:tab w:val="num" w:pos="6480"/>
        </w:tabs>
        <w:ind w:left="6480" w:hanging="720"/>
      </w:pPr>
    </w:lvl>
  </w:abstractNum>
  <w:abstractNum w:abstractNumId="3" w15:restartNumberingAfterBreak="0">
    <w:nsid w:val="381C4DFF"/>
    <w:multiLevelType w:val="hybridMultilevel"/>
    <w:tmpl w:val="CA98B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29615471">
    <w:abstractNumId w:val="0"/>
  </w:num>
  <w:num w:numId="2" w16cid:durableId="58671207">
    <w:abstractNumId w:val="1"/>
  </w:num>
  <w:num w:numId="3" w16cid:durableId="45028450">
    <w:abstractNumId w:val="2"/>
  </w:num>
  <w:num w:numId="4" w16cid:durableId="137661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64"/>
    <w:rsid w:val="0052040B"/>
    <w:rsid w:val="00650A0A"/>
    <w:rsid w:val="00920B38"/>
    <w:rsid w:val="00A05BED"/>
    <w:rsid w:val="00B75432"/>
    <w:rsid w:val="00BE1164"/>
    <w:rsid w:val="00D863AB"/>
    <w:rsid w:val="00F44D58"/>
    <w:rsid w:val="00FB3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21FA"/>
  <w15:chartTrackingRefBased/>
  <w15:docId w15:val="{7811ABE3-617C-454D-B555-26B768B7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64"/>
  </w:style>
  <w:style w:type="paragraph" w:styleId="Heading1">
    <w:name w:val="heading 1"/>
    <w:basedOn w:val="Normal"/>
    <w:next w:val="Normal"/>
    <w:link w:val="Heading1Char"/>
    <w:qFormat/>
    <w:rsid w:val="00BE1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E1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164"/>
    <w:rPr>
      <w:rFonts w:eastAsiaTheme="majorEastAsia" w:cstheme="majorBidi"/>
      <w:color w:val="272727" w:themeColor="text1" w:themeTint="D8"/>
    </w:rPr>
  </w:style>
  <w:style w:type="paragraph" w:styleId="Title">
    <w:name w:val="Title"/>
    <w:basedOn w:val="Normal"/>
    <w:next w:val="Normal"/>
    <w:link w:val="TitleChar"/>
    <w:uiPriority w:val="10"/>
    <w:qFormat/>
    <w:rsid w:val="00BE1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164"/>
    <w:pPr>
      <w:spacing w:before="160"/>
      <w:jc w:val="center"/>
    </w:pPr>
    <w:rPr>
      <w:i/>
      <w:iCs/>
      <w:color w:val="404040" w:themeColor="text1" w:themeTint="BF"/>
    </w:rPr>
  </w:style>
  <w:style w:type="character" w:customStyle="1" w:styleId="QuoteChar">
    <w:name w:val="Quote Char"/>
    <w:basedOn w:val="DefaultParagraphFont"/>
    <w:link w:val="Quote"/>
    <w:uiPriority w:val="29"/>
    <w:rsid w:val="00BE1164"/>
    <w:rPr>
      <w:i/>
      <w:iCs/>
      <w:color w:val="404040" w:themeColor="text1" w:themeTint="BF"/>
    </w:rPr>
  </w:style>
  <w:style w:type="paragraph" w:styleId="ListParagraph">
    <w:name w:val="List Paragraph"/>
    <w:basedOn w:val="Normal"/>
    <w:uiPriority w:val="34"/>
    <w:qFormat/>
    <w:rsid w:val="00BE1164"/>
    <w:pPr>
      <w:ind w:left="720"/>
      <w:contextualSpacing/>
    </w:pPr>
  </w:style>
  <w:style w:type="character" w:styleId="IntenseEmphasis">
    <w:name w:val="Intense Emphasis"/>
    <w:basedOn w:val="DefaultParagraphFont"/>
    <w:uiPriority w:val="21"/>
    <w:qFormat/>
    <w:rsid w:val="00BE1164"/>
    <w:rPr>
      <w:i/>
      <w:iCs/>
      <w:color w:val="0F4761" w:themeColor="accent1" w:themeShade="BF"/>
    </w:rPr>
  </w:style>
  <w:style w:type="paragraph" w:styleId="IntenseQuote">
    <w:name w:val="Intense Quote"/>
    <w:basedOn w:val="Normal"/>
    <w:next w:val="Normal"/>
    <w:link w:val="IntenseQuoteChar"/>
    <w:uiPriority w:val="30"/>
    <w:qFormat/>
    <w:rsid w:val="00BE1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164"/>
    <w:rPr>
      <w:i/>
      <w:iCs/>
      <w:color w:val="0F4761" w:themeColor="accent1" w:themeShade="BF"/>
    </w:rPr>
  </w:style>
  <w:style w:type="character" w:styleId="IntenseReference">
    <w:name w:val="Intense Reference"/>
    <w:basedOn w:val="DefaultParagraphFont"/>
    <w:uiPriority w:val="32"/>
    <w:qFormat/>
    <w:rsid w:val="00BE1164"/>
    <w:rPr>
      <w:b/>
      <w:bCs/>
      <w:smallCaps/>
      <w:color w:val="0F4761" w:themeColor="accent1" w:themeShade="BF"/>
      <w:spacing w:val="5"/>
    </w:rPr>
  </w:style>
  <w:style w:type="table" w:styleId="TableGrid">
    <w:name w:val="Table Grid"/>
    <w:basedOn w:val="TableNormal"/>
    <w:uiPriority w:val="39"/>
    <w:rsid w:val="00BE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164"/>
    <w:pPr>
      <w:autoSpaceDE w:val="0"/>
      <w:autoSpaceDN w:val="0"/>
      <w:adjustRightInd w:val="0"/>
      <w:spacing w:after="0" w:line="240" w:lineRule="auto"/>
    </w:pPr>
    <w:rPr>
      <w:rFonts w:ascii="Aptos" w:hAnsi="Aptos" w:cs="Aptos"/>
      <w:color w:val="000000"/>
      <w:kern w:val="0"/>
      <w:sz w:val="24"/>
      <w:szCs w:val="24"/>
    </w:rPr>
  </w:style>
  <w:style w:type="paragraph" w:styleId="Header">
    <w:name w:val="header"/>
    <w:basedOn w:val="Normal"/>
    <w:link w:val="HeaderChar"/>
    <w:semiHidden/>
    <w:rsid w:val="00920B38"/>
    <w:pPr>
      <w:tabs>
        <w:tab w:val="center" w:pos="4320"/>
        <w:tab w:val="right" w:pos="8640"/>
      </w:tabs>
      <w:spacing w:after="0" w:line="240" w:lineRule="auto"/>
    </w:pPr>
    <w:rPr>
      <w:rFonts w:ascii="Arial" w:eastAsia="Times New Roman" w:hAnsi="Arial" w:cs="Times New Roman"/>
      <w:kern w:val="0"/>
      <w:szCs w:val="24"/>
      <w14:ligatures w14:val="none"/>
    </w:rPr>
  </w:style>
  <w:style w:type="character" w:customStyle="1" w:styleId="HeaderChar">
    <w:name w:val="Header Char"/>
    <w:basedOn w:val="DefaultParagraphFont"/>
    <w:link w:val="Header"/>
    <w:semiHidden/>
    <w:rsid w:val="00920B38"/>
    <w:rPr>
      <w:rFonts w:ascii="Arial" w:eastAsia="Times New Roman" w:hAnsi="Arial" w:cs="Times New Roman"/>
      <w:kern w:val="0"/>
      <w:szCs w:val="24"/>
      <w14:ligatures w14:val="none"/>
    </w:rPr>
  </w:style>
  <w:style w:type="character" w:styleId="Hyperlink">
    <w:name w:val="Hyperlink"/>
    <w:semiHidden/>
    <w:rsid w:val="00920B38"/>
    <w:rPr>
      <w:color w:val="0000FF"/>
      <w:u w:val="single"/>
    </w:rPr>
  </w:style>
  <w:style w:type="paragraph" w:customStyle="1" w:styleId="SCGenL1">
    <w:name w:val="SCGen L1"/>
    <w:aliases w:val="G1"/>
    <w:basedOn w:val="Normal"/>
    <w:rsid w:val="00920B38"/>
    <w:pPr>
      <w:numPr>
        <w:numId w:val="3"/>
      </w:numPr>
      <w:spacing w:after="0" w:line="240" w:lineRule="auto"/>
      <w:outlineLvl w:val="0"/>
    </w:pPr>
    <w:rPr>
      <w:rFonts w:ascii="Arial" w:eastAsia="Times New Roman" w:hAnsi="Arial" w:cs="Arial"/>
      <w:kern w:val="0"/>
      <w:szCs w:val="24"/>
      <w14:ligatures w14:val="none"/>
    </w:rPr>
  </w:style>
  <w:style w:type="paragraph" w:customStyle="1" w:styleId="SCGenL2">
    <w:name w:val="SCGen L2"/>
    <w:aliases w:val="G2"/>
    <w:basedOn w:val="Normal"/>
    <w:rsid w:val="00920B38"/>
    <w:pPr>
      <w:numPr>
        <w:ilvl w:val="1"/>
        <w:numId w:val="3"/>
      </w:numPr>
      <w:spacing w:after="0" w:line="240" w:lineRule="auto"/>
      <w:outlineLvl w:val="1"/>
    </w:pPr>
    <w:rPr>
      <w:rFonts w:ascii="Arial" w:eastAsia="Times New Roman" w:hAnsi="Arial" w:cs="Arial"/>
      <w:kern w:val="0"/>
      <w:szCs w:val="24"/>
      <w14:ligatures w14:val="none"/>
    </w:rPr>
  </w:style>
  <w:style w:type="paragraph" w:customStyle="1" w:styleId="SCGenL3">
    <w:name w:val="SCGen L3"/>
    <w:aliases w:val="G3"/>
    <w:basedOn w:val="Normal"/>
    <w:rsid w:val="00920B38"/>
    <w:pPr>
      <w:numPr>
        <w:ilvl w:val="2"/>
        <w:numId w:val="3"/>
      </w:numPr>
      <w:spacing w:after="0" w:line="240" w:lineRule="auto"/>
      <w:outlineLvl w:val="2"/>
    </w:pPr>
    <w:rPr>
      <w:rFonts w:ascii="Arial" w:eastAsia="Times New Roman" w:hAnsi="Arial" w:cs="Arial"/>
      <w:kern w:val="0"/>
      <w:szCs w:val="24"/>
      <w14:ligatures w14:val="none"/>
    </w:rPr>
  </w:style>
  <w:style w:type="paragraph" w:customStyle="1" w:styleId="SCGenL4">
    <w:name w:val="SCGen L4"/>
    <w:aliases w:val="G4"/>
    <w:basedOn w:val="Normal"/>
    <w:rsid w:val="00920B38"/>
    <w:pPr>
      <w:numPr>
        <w:ilvl w:val="3"/>
        <w:numId w:val="3"/>
      </w:numPr>
      <w:spacing w:after="0" w:line="240" w:lineRule="auto"/>
      <w:outlineLvl w:val="3"/>
    </w:pPr>
    <w:rPr>
      <w:rFonts w:ascii="Arial" w:eastAsia="Times New Roman" w:hAnsi="Arial" w:cs="Arial"/>
      <w:kern w:val="0"/>
      <w:szCs w:val="24"/>
      <w14:ligatures w14:val="none"/>
    </w:rPr>
  </w:style>
  <w:style w:type="paragraph" w:customStyle="1" w:styleId="SCGenL5">
    <w:name w:val="SCGen L5"/>
    <w:aliases w:val="G5"/>
    <w:basedOn w:val="Normal"/>
    <w:rsid w:val="00920B38"/>
    <w:pPr>
      <w:numPr>
        <w:ilvl w:val="4"/>
        <w:numId w:val="3"/>
      </w:numPr>
      <w:spacing w:after="0" w:line="240" w:lineRule="auto"/>
    </w:pPr>
    <w:rPr>
      <w:rFonts w:ascii="Arial" w:eastAsia="Times New Roman" w:hAnsi="Arial" w:cs="Arial"/>
      <w:kern w:val="0"/>
      <w:szCs w:val="24"/>
      <w14:ligatures w14:val="none"/>
    </w:rPr>
  </w:style>
  <w:style w:type="paragraph" w:customStyle="1" w:styleId="SCGenL6">
    <w:name w:val="SCGen L6"/>
    <w:aliases w:val="G6"/>
    <w:basedOn w:val="Normal"/>
    <w:rsid w:val="00920B38"/>
    <w:pPr>
      <w:numPr>
        <w:ilvl w:val="5"/>
        <w:numId w:val="3"/>
      </w:numPr>
      <w:spacing w:after="0" w:line="240" w:lineRule="auto"/>
    </w:pPr>
    <w:rPr>
      <w:rFonts w:ascii="Arial" w:eastAsia="Times New Roman" w:hAnsi="Arial" w:cs="Arial"/>
      <w:kern w:val="0"/>
      <w:szCs w:val="24"/>
      <w14:ligatures w14:val="none"/>
    </w:rPr>
  </w:style>
  <w:style w:type="paragraph" w:customStyle="1" w:styleId="SCGenL7">
    <w:name w:val="SCGen L7"/>
    <w:aliases w:val="G7"/>
    <w:basedOn w:val="Normal"/>
    <w:rsid w:val="00920B38"/>
    <w:pPr>
      <w:numPr>
        <w:ilvl w:val="6"/>
        <w:numId w:val="3"/>
      </w:numPr>
      <w:spacing w:after="0" w:line="240" w:lineRule="auto"/>
    </w:pPr>
    <w:rPr>
      <w:rFonts w:ascii="Arial" w:eastAsia="Times New Roman" w:hAnsi="Arial" w:cs="Arial"/>
      <w:kern w:val="0"/>
      <w:szCs w:val="24"/>
      <w14:ligatures w14:val="none"/>
    </w:rPr>
  </w:style>
  <w:style w:type="paragraph" w:customStyle="1" w:styleId="SCGenL8">
    <w:name w:val="SCGen L8"/>
    <w:aliases w:val="G8"/>
    <w:basedOn w:val="Normal"/>
    <w:rsid w:val="00920B38"/>
    <w:pPr>
      <w:numPr>
        <w:ilvl w:val="7"/>
        <w:numId w:val="3"/>
      </w:numPr>
      <w:spacing w:after="0" w:line="240" w:lineRule="auto"/>
    </w:pPr>
    <w:rPr>
      <w:rFonts w:ascii="Arial" w:eastAsia="Times New Roman" w:hAnsi="Arial" w:cs="Arial"/>
      <w:kern w:val="0"/>
      <w:szCs w:val="24"/>
      <w14:ligatures w14:val="none"/>
    </w:rPr>
  </w:style>
  <w:style w:type="paragraph" w:customStyle="1" w:styleId="SCGenL9">
    <w:name w:val="SCGen L9"/>
    <w:aliases w:val="G9"/>
    <w:basedOn w:val="Normal"/>
    <w:rsid w:val="00920B38"/>
    <w:pPr>
      <w:numPr>
        <w:ilvl w:val="8"/>
        <w:numId w:val="3"/>
      </w:numPr>
      <w:spacing w:after="0" w:line="240" w:lineRule="auto"/>
    </w:pPr>
    <w:rPr>
      <w:rFonts w:ascii="Arial" w:eastAsia="Times New Roman" w:hAnsi="Arial" w:cs="Arial"/>
      <w:kern w:val="0"/>
      <w:szCs w:val="24"/>
      <w14:ligatures w14:val="none"/>
    </w:rPr>
  </w:style>
  <w:style w:type="paragraph" w:styleId="Footer">
    <w:name w:val="footer"/>
    <w:basedOn w:val="Normal"/>
    <w:link w:val="FooterChar"/>
    <w:uiPriority w:val="99"/>
    <w:unhideWhenUsed/>
    <w:rsid w:val="00F44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44FB3D68B734CA4F66E03DADBE0FD" ma:contentTypeVersion="13" ma:contentTypeDescription="Create a new document." ma:contentTypeScope="" ma:versionID="a20dbfc3c77261e281634a623942febe">
  <xsd:schema xmlns:xsd="http://www.w3.org/2001/XMLSchema" xmlns:xs="http://www.w3.org/2001/XMLSchema" xmlns:p="http://schemas.microsoft.com/office/2006/metadata/properties" xmlns:ns2="816ebf8b-49ca-4d2b-bd40-7412bf867792" xmlns:ns3="adad2cc9-9af4-455a-8c64-e0741d1c4705" targetNamespace="http://schemas.microsoft.com/office/2006/metadata/properties" ma:root="true" ma:fieldsID="9e6da4a7797a46aa34bb9da8868af2a4" ns2:_="" ns3:_="">
    <xsd:import namespace="816ebf8b-49ca-4d2b-bd40-7412bf867792"/>
    <xsd:import namespace="adad2cc9-9af4-455a-8c64-e0741d1c4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ebf8b-49ca-4d2b-bd40-7412bf8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358350-c638-4f65-b1ad-a2370938e1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d2cc9-9af4-455a-8c64-e0741d1c47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f02671-a8ee-49f7-ab98-246127e25ce1}" ma:internalName="TaxCatchAll" ma:showField="CatchAllData" ma:web="adad2cc9-9af4-455a-8c64-e0741d1c4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ad2cc9-9af4-455a-8c64-e0741d1c4705" xsi:nil="true"/>
    <lcf76f155ced4ddcb4097134ff3c332f xmlns="816ebf8b-49ca-4d2b-bd40-7412bf8677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E15369-AA90-43A8-A7CA-A7243FCCBCCB}"/>
</file>

<file path=customXml/itemProps2.xml><?xml version="1.0" encoding="utf-8"?>
<ds:datastoreItem xmlns:ds="http://schemas.openxmlformats.org/officeDocument/2006/customXml" ds:itemID="{4A92FB49-EF6D-4FD3-B26D-A0047F8F4522}"/>
</file>

<file path=customXml/itemProps3.xml><?xml version="1.0" encoding="utf-8"?>
<ds:datastoreItem xmlns:ds="http://schemas.openxmlformats.org/officeDocument/2006/customXml" ds:itemID="{D184C006-FBA6-4830-98F1-16AF39B1D62A}"/>
</file>

<file path=docProps/app.xml><?xml version="1.0" encoding="utf-8"?>
<Properties xmlns="http://schemas.openxmlformats.org/officeDocument/2006/extended-properties" xmlns:vt="http://schemas.openxmlformats.org/officeDocument/2006/docPropsVTypes">
  <Template>Normal</Template>
  <TotalTime>26</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cp:lastModifiedBy>
  <cp:revision>1</cp:revision>
  <dcterms:created xsi:type="dcterms:W3CDTF">2025-08-18T14:25:00Z</dcterms:created>
  <dcterms:modified xsi:type="dcterms:W3CDTF">2025-08-18T14:52:00Z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0x010100B6E44FB3D68B734CA4F66E03DADBE0FD</vt:lpwstr>
  </property>
</Properties>
</file>